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D3" w:rsidRPr="00223A70" w:rsidRDefault="00A743D3" w:rsidP="00A743D3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223A70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223A70">
        <w:rPr>
          <w:rFonts w:ascii="TH Niramit AS" w:hAnsi="TH Niramit AS" w:cs="TH Niramit AS"/>
          <w:b/>
          <w:bCs/>
          <w:sz w:val="28"/>
        </w:rPr>
        <w:t xml:space="preserve">3  </w:t>
      </w:r>
      <w:r w:rsidRPr="00223A70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223A70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223A70">
        <w:rPr>
          <w:rFonts w:ascii="TH Niramit AS" w:hAnsi="TH Niramit AS" w:cs="TH Niramit AS"/>
          <w:b/>
          <w:bCs/>
          <w:sz w:val="28"/>
        </w:rPr>
        <w:t xml:space="preserve">4  </w:t>
      </w:r>
      <w:r w:rsidRPr="00223A70">
        <w:rPr>
          <w:rFonts w:ascii="TH Niramit AS" w:hAnsi="TH Niramit AS" w:cs="TH Niramit AS"/>
          <w:b/>
          <w:bCs/>
          <w:sz w:val="28"/>
          <w:cs/>
        </w:rPr>
        <w:t>มคอ.</w:t>
      </w:r>
      <w:r w:rsidRPr="00223A70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223A70">
        <w:rPr>
          <w:rFonts w:ascii="TH Niramit AS" w:hAnsi="TH Niramit AS" w:cs="TH Niramit AS"/>
          <w:b/>
          <w:bCs/>
          <w:sz w:val="28"/>
        </w:rPr>
        <w:t xml:space="preserve">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223A70">
        <w:rPr>
          <w:rFonts w:ascii="TH Niramit AS" w:hAnsi="TH Niramit AS" w:cs="TH Niramit AS"/>
          <w:b/>
          <w:bCs/>
          <w:sz w:val="28"/>
        </w:rPr>
        <w:t xml:space="preserve">5-6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223A70">
        <w:rPr>
          <w:rFonts w:ascii="TH Niramit AS" w:hAnsi="TH Niramit AS" w:cs="TH Niramit AS"/>
          <w:b/>
          <w:bCs/>
          <w:sz w:val="28"/>
        </w:rPr>
        <w:t xml:space="preserve">1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="00466037">
        <w:rPr>
          <w:rFonts w:ascii="TH Niramit AS" w:hAnsi="TH Niramit AS" w:cs="TH Niramit AS"/>
          <w:b/>
          <w:bCs/>
          <w:sz w:val="28"/>
        </w:rPr>
        <w:t>2558</w:t>
      </w:r>
    </w:p>
    <w:p w:rsidR="00F30444" w:rsidRPr="00223A70" w:rsidRDefault="00A743D3" w:rsidP="00A743D3">
      <w:pPr>
        <w:jc w:val="center"/>
        <w:rPr>
          <w:rFonts w:ascii="TH Niramit AS" w:hAnsi="TH Niramit AS" w:cs="TH Niramit AS"/>
          <w:b/>
          <w:bCs/>
          <w:sz w:val="28"/>
        </w:rPr>
      </w:pPr>
      <w:r w:rsidRPr="00223A70">
        <w:rPr>
          <w:rFonts w:ascii="TH Niramit AS" w:hAnsi="TH Niramit AS" w:cs="TH Niramit AS"/>
          <w:b/>
          <w:bCs/>
          <w:sz w:val="28"/>
          <w:cs/>
        </w:rPr>
        <w:t>คณะ</w:t>
      </w:r>
      <w:r w:rsidR="00223A70" w:rsidRPr="00223A70">
        <w:rPr>
          <w:rFonts w:ascii="TH Niramit AS" w:hAnsi="TH Niramit AS" w:cs="TH Niramit AS"/>
          <w:b/>
          <w:bCs/>
          <w:sz w:val="28"/>
          <w:cs/>
        </w:rPr>
        <w:t>ศิลปศาสตร์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 มหาวิทยาลัยเทคโนโลยีราชมงคลธัญบุรี</w:t>
      </w:r>
    </w:p>
    <w:p w:rsidR="00A743D3" w:rsidRPr="00223A70" w:rsidRDefault="00223A70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จำนวน  131 รายวิชา</w:t>
      </w:r>
    </w:p>
    <w:tbl>
      <w:tblPr>
        <w:tblW w:w="9785" w:type="dxa"/>
        <w:tblInd w:w="93" w:type="dxa"/>
        <w:tblLook w:val="04A0" w:firstRow="1" w:lastRow="0" w:firstColumn="1" w:lastColumn="0" w:noHBand="0" w:noVBand="1"/>
      </w:tblPr>
      <w:tblGrid>
        <w:gridCol w:w="713"/>
        <w:gridCol w:w="236"/>
        <w:gridCol w:w="222"/>
        <w:gridCol w:w="222"/>
        <w:gridCol w:w="301"/>
        <w:gridCol w:w="304"/>
        <w:gridCol w:w="144"/>
        <w:gridCol w:w="382"/>
        <w:gridCol w:w="246"/>
        <w:gridCol w:w="235"/>
        <w:gridCol w:w="284"/>
        <w:gridCol w:w="359"/>
        <w:gridCol w:w="222"/>
        <w:gridCol w:w="272"/>
        <w:gridCol w:w="648"/>
        <w:gridCol w:w="236"/>
        <w:gridCol w:w="234"/>
        <w:gridCol w:w="116"/>
        <w:gridCol w:w="294"/>
        <w:gridCol w:w="222"/>
        <w:gridCol w:w="468"/>
        <w:gridCol w:w="176"/>
        <w:gridCol w:w="95"/>
        <w:gridCol w:w="505"/>
        <w:gridCol w:w="216"/>
        <w:gridCol w:w="222"/>
        <w:gridCol w:w="325"/>
        <w:gridCol w:w="41"/>
        <w:gridCol w:w="181"/>
        <w:gridCol w:w="41"/>
        <w:gridCol w:w="325"/>
        <w:gridCol w:w="182"/>
        <w:gridCol w:w="40"/>
        <w:gridCol w:w="310"/>
        <w:gridCol w:w="65"/>
        <w:gridCol w:w="132"/>
        <w:gridCol w:w="25"/>
        <w:gridCol w:w="319"/>
        <w:gridCol w:w="225"/>
      </w:tblGrid>
      <w:tr w:rsidR="00A743D3" w:rsidRPr="00223A70" w:rsidTr="00223A70">
        <w:trPr>
          <w:gridAfter w:val="4"/>
          <w:wAfter w:w="701" w:type="dxa"/>
          <w:trHeight w:val="4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01000001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ทักษะทางสังคม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นพรัตน์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พิเภก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วิถีชีวิตสังคมไทยในยุคโลกาภิวัตน์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สมชาย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ผาธรรม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01010002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ภูมิปัญญาไทยเพื่อชีวิตที่พอเพียง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ธเนศ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เรืองณรงค์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01010002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วิถีไทย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กรธัช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โฆษิตโภคิน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01010005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การพัฒนาบุคลิกภาพ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เพ็ญนภา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ทองคำ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01010006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ภูมิปัญญาไทยเพื่อชีวิตที่พอเพียง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ธเนศ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เรืองณรงค์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01010006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ภูมิปัญญาไทยเพื่อชีวิตที่พอเพียง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ธเนศ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เรืองณรงค์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01010007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มองชีวิตผ่านฟิล์ม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นครินทร์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กลั่นบุศย์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01010009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ทักษะการเรียนรู้สู่ความสำเร็จ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พนมเทียน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บุญส่งเสริมสุข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01010009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ทักษะการเรียนรู้สู่ความสำเร็จ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 (1-2-3)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พนมเทียน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บุญส่งเสริมสุข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01010010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การพัฒนาบุคลิกภาพ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เพ็ญนภา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ทองคำ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01010010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การพัฒนาบุคลิกภาพ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เพ็ญนภา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ทองคำ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01010011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การจัดและการบริหารค่ายพักแรม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ฉลาด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01010012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อาเซียนร่วมสมัย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อารีวรรณ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หัสดิน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สังคมวิทยาและมานุษยวิทยาเบื้องต้น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ปรรฐมาศ์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พสิษฐ์ภคกุล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01110003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มนุษยสัมพันธ์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ปรรฐมาศ์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พสิษฐ์ภคกุล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01110003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มนุษยสัมพันธ์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ปรรฐมาศ์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พสิษฐ์ภคกุล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01110004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สังคมกับสิ่งแวดล้อม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ยุวดี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กวาตระกูล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01110004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สังคมกับสิ่งแวดล้อม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ยุวดี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กวาตระกูล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01110009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การพัฒนาคุณภาพชีวิตและสังคม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พิมพ์นภัส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ภูมิกิตติพิชญ์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01110009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การพัฒนาคุณภาพชีวิตและสังคม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พิมพ์นภัส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ภูมิกิตติพิชญ์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01110010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สังคมกับเศรษฐกิจ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สมชาย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ผาธรรม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01110011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เศรษฐศาสตร์ทั่วไป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มณิภัทร์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ไทรเมฆ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01110012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ปรัชญาเศรษฐกิจพอเพียงเพื่อการพัฒนาที่ยั่งยืน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มณิภัทร์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ไทรเมฆ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01110013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สังคมกับการเมืองการปกครองไทย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ศิริรักษ์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สิงหเสม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01110015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กฎหมายแรงงาน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รุ่งทองใบสุรีย์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01110016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กฎหมายทรัพย์สินทางปัญญา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ปัญญา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ดาวจรัสแสงชัย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01110016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กฎหมายทรัพย์สินทางปัญญา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ปัญญา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ดาวจรัสแสงชัย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lastRenderedPageBreak/>
              <w:t>29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สารนิเทศและการเขียนรายงานทางวิชาการ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นพรัตน์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พิเภก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สารนิเทศและการเขียนรายงานทางวิชาการ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นพรัตน์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พิเภก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01210002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การสืบค้นสารนิเทศ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ทิฐิมา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ฐิติภูมิเดชา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01210004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จิตวิทยากับชีวิตประจำวัน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นงลักษณ์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ไหว้พรหม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01210004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จิตวิทยาทั่วไป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เพ็ญนภา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ทองคำ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01210005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จิตวิทยาองค์การ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วิสุทธิ์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สีนวล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01210007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ตรรกวิทยาทั่วไป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พนมเทียน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บุญส่งเสริมสุข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01210010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ศาสนากับวัฒนธรรมไทย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นครินทร์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กลั่นบุศย์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01210010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ศาสนากับวัฒนธรรมไทย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นครินทร์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กลั่นบุศย์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01210011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พื้นฐานอารยธรรมไทย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พนิดา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สมประจบ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01210012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ไทยศึกษา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พัชรินทร์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จึงประวัติ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01210016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พหุวัฒนธรรมในอาเซียน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พนิดา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สมประจบ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01310001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ภาษาไทยเพื่อการสื่อสาร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ฌานิศ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วงศ์สุวรรณ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01310001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ภาษาไทยเพื่อการสื่อสาร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ฌานิศ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วงศ์สุวรรณ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01310002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วรรณคดีไทยและวรรณกรรมท้องถิ่น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โสภณ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สาทรสัมฤทธิ์ผล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01310006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การอ่านและการเขียนทางวิชาการ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จิรวัฒน์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เพชรรัตน์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01310007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การเขียนเชิงวิชาชีพ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ปาริฉัตร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พยุงศรี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01310009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ศิลปะการพูด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สมพงษ์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บุญหนุน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01310010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ภาษากับวัฒนธรรม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อรัญญา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ศรีจารย์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ภาษาอังกฤษพื้นฐาน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วัลลภาภรณ์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สอนบุญตา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ภาษาอังกฤษเพื่อการสื่อสาร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ธันยพงศ์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ปานอำไพ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ภาษาอังกฤษเพื่อการสื่อสาร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ภารณี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เผือกจิตร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ภาษาอังกฤษเพื่อการสื่อสาร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จิรัชยา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บุญประสงค์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สนทนาภาษาอังกฤษ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สิตา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สิทธิรณฤทธิ์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สนทนาภาษาอังกฤษ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สิตา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สิทธิรณฤทธิ์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การอ่านภาษาอังกฤษ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กมลนัทธ์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ธรรมรักขิตกุล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ภาษาอังกฤษเพื่อการสมัครงาน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ขนิษฐา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เครือคล้าย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ภาษาอังกฤษเพื่อวิทยาศาสตร์และเทคโนโลยี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ก้องเกียรติ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คุณาสถิตย์ชัย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ภาษาอังกฤษเพื่อวิทยาศาสตร์และเทคโนโลยี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ก้องเกียรติ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คุณาสถิตย์ชัย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01320007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ภาษาอังกฤษเพื่อการนำเสนอ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มนต์ชาตรี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เกตุมุณี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01320007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ภาษาอังกฤษเพื่อการนำเสนอ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มนต์ชาตรี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เกตุมุณี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lastRenderedPageBreak/>
              <w:t>60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01324101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สัทศาสตร์ภาษาอังกฤษ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บรรเทา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เพิ่มเกษตรวิทย์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01324111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การฟัง-การพูดเพื่อการสื่อสารเบื้องต้น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- Andrew   Squires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01324203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การวิเคราะห์และเปรียบเทียบภาษาอังกฤษกับภาษาไทย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รสสุคนธ์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สงคง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01324212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การฟัง-การพูดเพื่อการสื่อสารระดับกลาง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Geraldine   </w:t>
            </w:r>
            <w:proofErr w:type="spellStart"/>
            <w:r w:rsidRPr="00223A70">
              <w:rPr>
                <w:rFonts w:ascii="TH Niramit AS" w:eastAsia="Times New Roman" w:hAnsi="TH Niramit AS" w:cs="TH Niramit AS"/>
                <w:sz w:val="28"/>
              </w:rPr>
              <w:t>Reorizo</w:t>
            </w:r>
            <w:proofErr w:type="spellEnd"/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01324221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การอ่านเบื้องต้น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กนกวรรณ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กุศลวัตร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01324313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การฟัง-การพูดเพื่อการสื่อสารระดับสูง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Arlene   </w:t>
            </w:r>
            <w:proofErr w:type="spellStart"/>
            <w:r w:rsidRPr="00223A70">
              <w:rPr>
                <w:rFonts w:ascii="TH Niramit AS" w:eastAsia="Times New Roman" w:hAnsi="TH Niramit AS" w:cs="TH Niramit AS"/>
                <w:sz w:val="28"/>
              </w:rPr>
              <w:t>Quinagutan</w:t>
            </w:r>
            <w:proofErr w:type="spellEnd"/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proofErr w:type="spellStart"/>
            <w:r w:rsidRPr="00223A70">
              <w:rPr>
                <w:rFonts w:ascii="TH Niramit AS" w:eastAsia="Times New Roman" w:hAnsi="TH Niramit AS" w:cs="TH Niramit AS"/>
                <w:sz w:val="28"/>
              </w:rPr>
              <w:t>Regato</w:t>
            </w:r>
            <w:proofErr w:type="spellEnd"/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01324314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การพูดภาษาอังกฤษในที่ชุมชน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ลอเรนซ์ ฮอนคิส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พลาตัน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01324332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การเขียนเรียงความ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ฐิตาภา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สินธุรัตน์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01324342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การแปลอังกฤษเป็นไทย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ประภาพร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เล็กดำรงค์ศักดิ์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01324351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ภาษาอังกฤษสังคม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ปภาวี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วงษ์วรพนิต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01324353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ภาษาอังกฤษในสำนักงาน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ปวีณ์ณัส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ศิริจารุวงศ์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01324355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ภาษาอังกฤษเพื่อการโฆษณาและประชาสัมพันธ์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พิเชษฐ์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เลิศวรรัตติกุล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01324362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ภาษาอังกฤษในสำนักงาน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ปวีณ์ณัส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ศิริจารุวงศ์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01324384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ภาษาจีนสำหรับบุคลากรสำนักงาน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อรพินท์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ไกรสร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01324393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ภาษาญี่ปุ่นสำหรับธุรกิจ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จารุวรรณ์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งามทรัพย์ทวีคูณ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01324472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ชนกนาถ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จีนศรี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01330001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ภาษาจีนพื้นฐาน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พรพรรณ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ทองบัญชาชัย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01330002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การสนทนาภาษาจีนเบื้องต้น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รพี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01330006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ภาษาญี่ปุ่นพื้นฐาน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นวลพรรณ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ศีลประชาวงศ์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01330006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ภาษาญี่ปุ่นพื้นฐาน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นวลพรรณ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ศีลประชาวงศ์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01330007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สนทนาภาษาญี่ปุ่นเบื้องต้น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นวลพรรณ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ศีลประชาวงศ์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01610001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กีฬาประเภทบุคคล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ฉลาด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01610001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กีฬาประเภทบุคคล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ฉลาด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01610002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กีฬาประเภททีม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สมคิด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สวนศรี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01610002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กีฬาประเภททีม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สมคิด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สวนศรี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01610003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นันทนาการเพื่อชีวิตประจำวัน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สุวรรณา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แตงอ่อน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01610005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การเป็นผู้นำค่ายพักแรม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ฉลาด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01610006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การฝึกด้วยน้ำหนักเพื่อสุขภาพ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อนงค์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รักษ์วงศ์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01610007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ดำน้ำตื้นเบื้องต้น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ไพศาล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สุขเกษม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lastRenderedPageBreak/>
              <w:t>89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01610008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ลีลาศเพื่อสุขภาพ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สังวร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จันทรกร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01610010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นันทนาการเพื่อพัฒนาคุณภาพชีวิต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สุวรรณา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แตงอ่อน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01710001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จรรยาบรรรณวิชาชีพเพื่อการท่องเที่ยวและการโรงแรม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มธุรา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สวนศรี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01710003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พฤติกรรมนักท่องเที่ยว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พิมอร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แก้วแดง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01710005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กฎหมายเพื่อการท่องเที่ยวและการโรงแรม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รุ่งทองใบสุรีย์</w:t>
            </w:r>
          </w:p>
        </w:tc>
      </w:tr>
      <w:tr w:rsidR="00A743D3" w:rsidRPr="00223A70" w:rsidTr="00223A70">
        <w:trPr>
          <w:gridAfter w:val="4"/>
          <w:wAfter w:w="701" w:type="dxa"/>
          <w:trHeight w:val="6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01710006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การจัดการทรัพยากรมนุษย์สำหรับการท่องเที่ยวและการโรงแรม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พิมอร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แก้วแดง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01710008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เทคโนโลยีสารสนเทศสำหรับการท่องเที่ยวและการโรงแรม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อัจฌิรา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ทิวะสิงห์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01710101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อุตสาหกรรมการท่องเที่ยว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มธุรา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สวนศรี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01720002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การตลาดสำหรับอุตสาหกรรมการท่องเที่ยว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ทัตพิชา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หฤทัยวรกุล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01720003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การจัดการการท่องเที่ยวแบบยั่งยืน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ยุวดี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กวาตระกูล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01720004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การจัดการธุรกิจท่องเที่ยว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อัจฌิรา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ทิวะสิงห์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100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01720006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การสำรวจและวิจัยสำหรับการท่องเที่ยว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พิมพิกา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ทองรมย์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101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01720007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หลักมัคคุเทศก์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พัชรินทร์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จึงประวัติ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102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01720011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อารยธรรมเปรียบเทียบ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สุมานิการ์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จันทร์บรรเจิด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103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01720013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ภาษาอังกฤษเพื่อการท่องเที่ยวและการโรงแรม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ปาริชาต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คลื่นสุวรรณ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104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01720073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ภาษาจีนสำหรับการนำเที่ยว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รพี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105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01720075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ภาษาจีนสำหรับอุตสาหกรรมการบริการ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รพี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สว่างแจ้ง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106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01720076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ภาษาญี่ปุ่นเพื่อการสื่อสาร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สลิลทิพย์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กูใหญ่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107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01720079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ภาษาญี่ปุ่นสำหรับบุคลากรการท่องเที่ยว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สลิลทิพย์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กูใหญ่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108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การต้อนรับส่วนหน้า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สรณ์สิริ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รวีโรจน์วรกุล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109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01730003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ศิลปะการจัดดอกไม้ในโรงแรม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สุรชัย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ด่านผาสุกกุล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110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01730004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การผสมเครื่องดื่ม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บุศรา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ตั้งศิริพัฒน์ภรณ์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111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01730005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การบริการอาหารและเครื่องดื่ม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บุศรา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ตั้งศิริพัฒน์ภรณ์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112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01730006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การปฏิบัติงานครัวและการประกอบอาหารในโรงแรม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กนกภรณ์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ครุฑภาพันธ์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113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01730007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การผลิตและการบริการอาหารภัตตาคารและงานจัดเลี้ยง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สุรชัย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ด่านผาสุกกุล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lastRenderedPageBreak/>
              <w:t>114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01730010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ศิลปะการประกอบขนมอบในโรงแรม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สุรชัย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ด่านผาสุกกุล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115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01730012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การจัดการธุรกิจการโรงแรม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ศิราวุฒิ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ยศทนนท์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116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01730013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การจัดการอาหารและเครื่องดื่ม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สรณ์สิริ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รวีโรจน์วรกุล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117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01730014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การสำรวจและวิจัยสำหรับการโรงแรม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พิมพิกา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ทองรมย์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118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01730015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การตลาดโรงแรมและการขาย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ทัตพิชา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หฤทัยวรกุล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119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01730016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การบัญชีและการเงินสำหรับธุรกิจโรงแรม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ศิราวุฒิ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ยศทนนท์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120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01730020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กัญญาวีร์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ขจรไชยกุล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121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01730031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ภาษาจีนสำหรับพนักงานการโรงแรม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พรพรรณ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ทองบัญชาชัย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122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01730033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ภาษาจีนสำหรับอุตสาหกรรมการโรงแรม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บุศรา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ตั้งศิริพัฒน์ภรณ์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123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01730034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ภาษาจีนสำหรับงานบริการอาหารและเครื่องดื่ม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พรพรรณ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ทองบัญชาชัย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124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01730035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ภาษาจีนเพื่อการเตรียมตัวสำหรับงานอาชีพ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จิตรา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เนตรสว่าง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125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01730041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ภาษาญี่ปุ่นเพื่อการสื่อสาร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สรณ์สิริ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รวีโรจน์วรกุล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126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01730043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ภาษาญี่ปุ่นสำหรับงานบริการในโรงแรม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บุศรา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ตั้งศิริพัฒน์ภรณ์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127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01730044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ภาษาญี่ปุ่นสำหรับธุรกิจโรงแรม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ณัฐพงษ์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หลิววิวัฒนวงศ์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128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01730045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ภาษาญี่ปุ่นเพื่อการเตรียมตัวสำหรับงานอาชีพ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ณัฐพงษ์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หลิววิวัฒนวงศ์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129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01740301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พิมอร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แก้วแดง</w:t>
            </w:r>
          </w:p>
        </w:tc>
      </w:tr>
      <w:tr w:rsidR="00A743D3" w:rsidRPr="00223A70" w:rsidTr="00223A70">
        <w:trPr>
          <w:gridAfter w:val="4"/>
          <w:wAfter w:w="701" w:type="dxa"/>
          <w:trHeight w:val="39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130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01800101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ธุรกิจโรงแรมและภัตตาคาร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สรณ์สิริ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รวีโรจน์วรกุล</w:t>
            </w:r>
          </w:p>
        </w:tc>
      </w:tr>
      <w:tr w:rsidR="00A743D3" w:rsidRPr="00223A70" w:rsidTr="00223A70">
        <w:trPr>
          <w:gridAfter w:val="4"/>
          <w:wAfter w:w="701" w:type="dxa"/>
          <w:trHeight w:val="37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131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01801101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การปฏิบัติงานครัวและการประกอบอาหาร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กนกภรณ์</w:t>
            </w:r>
            <w:r w:rsidRPr="00223A70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23A70">
              <w:rPr>
                <w:rFonts w:ascii="TH Niramit AS" w:eastAsia="Times New Roman" w:hAnsi="TH Niramit AS" w:cs="TH Niramit AS"/>
                <w:sz w:val="28"/>
                <w:cs/>
              </w:rPr>
              <w:t>ครุฑภาพันธ์</w:t>
            </w:r>
          </w:p>
        </w:tc>
      </w:tr>
      <w:tr w:rsidR="00A743D3" w:rsidRPr="00223A70" w:rsidTr="00A743D3">
        <w:trPr>
          <w:trHeight w:val="3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A743D3" w:rsidRPr="00223A70" w:rsidTr="00A743D3">
        <w:trPr>
          <w:gridAfter w:val="2"/>
          <w:wAfter w:w="544" w:type="dxa"/>
          <w:trHeight w:val="4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3D3" w:rsidRPr="00223A70" w:rsidRDefault="00A743D3" w:rsidP="00A743D3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</w:tbl>
    <w:p w:rsidR="00A743D3" w:rsidRPr="00223A70" w:rsidRDefault="00A743D3">
      <w:pPr>
        <w:rPr>
          <w:rFonts w:ascii="TH Niramit AS" w:hAnsi="TH Niramit AS" w:cs="TH Niramit AS"/>
          <w:sz w:val="28"/>
          <w:cs/>
        </w:rPr>
      </w:pPr>
    </w:p>
    <w:sectPr w:rsidR="00A743D3" w:rsidRPr="00223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imes New Roman"/>
    <w:panose1 w:val="020B0500040200020003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D3"/>
    <w:rsid w:val="000141F9"/>
    <w:rsid w:val="00223A70"/>
    <w:rsid w:val="002A19B9"/>
    <w:rsid w:val="00466037"/>
    <w:rsid w:val="00A743D3"/>
    <w:rsid w:val="00F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43D3"/>
  </w:style>
  <w:style w:type="character" w:styleId="Hyperlink">
    <w:name w:val="Hyperlink"/>
    <w:basedOn w:val="DefaultParagraphFont"/>
    <w:uiPriority w:val="99"/>
    <w:semiHidden/>
    <w:unhideWhenUsed/>
    <w:rsid w:val="00A743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3D3"/>
    <w:rPr>
      <w:color w:val="800080"/>
      <w:u w:val="single"/>
    </w:rPr>
  </w:style>
  <w:style w:type="paragraph" w:customStyle="1" w:styleId="xl65">
    <w:name w:val="xl65"/>
    <w:basedOn w:val="Normal"/>
    <w:rsid w:val="00A743D3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A74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A74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A743D3"/>
    <w:pPr>
      <w:spacing w:before="100" w:beforeAutospacing="1" w:after="100" w:afterAutospacing="1" w:line="240" w:lineRule="auto"/>
      <w:textAlignment w:val="top"/>
    </w:pPr>
    <w:rPr>
      <w:rFonts w:ascii="CordiaUPC" w:eastAsia="Times New Roman" w:hAnsi="CordiaUPC" w:cs="CordiaUPC"/>
      <w:sz w:val="24"/>
      <w:szCs w:val="24"/>
    </w:rPr>
  </w:style>
  <w:style w:type="paragraph" w:customStyle="1" w:styleId="xl69">
    <w:name w:val="xl69"/>
    <w:basedOn w:val="Normal"/>
    <w:rsid w:val="00A74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0">
    <w:name w:val="xl70"/>
    <w:basedOn w:val="Normal"/>
    <w:rsid w:val="00A74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1">
    <w:name w:val="xl71"/>
    <w:basedOn w:val="Normal"/>
    <w:rsid w:val="00A743D3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2">
    <w:name w:val="xl72"/>
    <w:basedOn w:val="Normal"/>
    <w:rsid w:val="00A74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A74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4">
    <w:name w:val="xl74"/>
    <w:basedOn w:val="Normal"/>
    <w:rsid w:val="00A743D3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5">
    <w:name w:val="xl75"/>
    <w:basedOn w:val="Normal"/>
    <w:rsid w:val="00A743D3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43D3"/>
  </w:style>
  <w:style w:type="character" w:styleId="Hyperlink">
    <w:name w:val="Hyperlink"/>
    <w:basedOn w:val="DefaultParagraphFont"/>
    <w:uiPriority w:val="99"/>
    <w:semiHidden/>
    <w:unhideWhenUsed/>
    <w:rsid w:val="00A743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3D3"/>
    <w:rPr>
      <w:color w:val="800080"/>
      <w:u w:val="single"/>
    </w:rPr>
  </w:style>
  <w:style w:type="paragraph" w:customStyle="1" w:styleId="xl65">
    <w:name w:val="xl65"/>
    <w:basedOn w:val="Normal"/>
    <w:rsid w:val="00A743D3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A74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A74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A743D3"/>
    <w:pPr>
      <w:spacing w:before="100" w:beforeAutospacing="1" w:after="100" w:afterAutospacing="1" w:line="240" w:lineRule="auto"/>
      <w:textAlignment w:val="top"/>
    </w:pPr>
    <w:rPr>
      <w:rFonts w:ascii="CordiaUPC" w:eastAsia="Times New Roman" w:hAnsi="CordiaUPC" w:cs="CordiaUPC"/>
      <w:sz w:val="24"/>
      <w:szCs w:val="24"/>
    </w:rPr>
  </w:style>
  <w:style w:type="paragraph" w:customStyle="1" w:styleId="xl69">
    <w:name w:val="xl69"/>
    <w:basedOn w:val="Normal"/>
    <w:rsid w:val="00A74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0">
    <w:name w:val="xl70"/>
    <w:basedOn w:val="Normal"/>
    <w:rsid w:val="00A74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1">
    <w:name w:val="xl71"/>
    <w:basedOn w:val="Normal"/>
    <w:rsid w:val="00A743D3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2">
    <w:name w:val="xl72"/>
    <w:basedOn w:val="Normal"/>
    <w:rsid w:val="00A74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A74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4">
    <w:name w:val="xl74"/>
    <w:basedOn w:val="Normal"/>
    <w:rsid w:val="00A743D3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5">
    <w:name w:val="xl75"/>
    <w:basedOn w:val="Normal"/>
    <w:rsid w:val="00A743D3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2016-10-21T07:34:00Z</dcterms:created>
  <dcterms:modified xsi:type="dcterms:W3CDTF">2016-10-21T07:34:00Z</dcterms:modified>
</cp:coreProperties>
</file>